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4380A" w14:textId="70B13F2A" w:rsidR="00AA0147" w:rsidRPr="00AA0147" w:rsidRDefault="003E0966" w:rsidP="00AA0147">
      <w:pPr>
        <w:rPr>
          <w:b/>
          <w:sz w:val="24"/>
          <w:lang w:val="es-ES"/>
        </w:rPr>
      </w:pPr>
      <w:r>
        <w:rPr>
          <w:b/>
          <w:sz w:val="24"/>
          <w:lang w:val="es-ES"/>
        </w:rPr>
        <w:t>El espacio perfecto para conocer las innovaciones de Häfele</w:t>
      </w:r>
    </w:p>
    <w:p w14:paraId="6CE6BB83" w14:textId="77777777" w:rsidR="00AA0147" w:rsidRPr="00AA0147" w:rsidRDefault="00AA0147" w:rsidP="00AA0147">
      <w:pPr>
        <w:rPr>
          <w:sz w:val="20"/>
          <w:szCs w:val="20"/>
          <w:lang w:val="es-ES"/>
        </w:rPr>
      </w:pPr>
    </w:p>
    <w:p w14:paraId="6AB46F5F" w14:textId="3F8D0442" w:rsidR="00AA0147" w:rsidRPr="00AA0147" w:rsidRDefault="00EF7E9F" w:rsidP="00AA0147">
      <w:pPr>
        <w:rPr>
          <w:sz w:val="20"/>
          <w:szCs w:val="20"/>
          <w:lang w:val="es-ES"/>
        </w:rPr>
      </w:pPr>
      <w:r>
        <w:rPr>
          <w:sz w:val="20"/>
          <w:szCs w:val="20"/>
          <w:lang w:val="es-ES"/>
        </w:rPr>
        <w:t>En los últimos años</w:t>
      </w:r>
      <w:r w:rsidR="00AA0147" w:rsidRPr="00AA0147">
        <w:rPr>
          <w:sz w:val="20"/>
          <w:szCs w:val="20"/>
          <w:lang w:val="es-ES"/>
        </w:rPr>
        <w:t xml:space="preserve">, Häfele ha ganado numerosos premios por sus nuevos </w:t>
      </w:r>
      <w:r>
        <w:rPr>
          <w:sz w:val="20"/>
          <w:szCs w:val="20"/>
          <w:lang w:val="es-ES"/>
        </w:rPr>
        <w:t>desarrollos</w:t>
      </w:r>
      <w:r w:rsidR="00AA0147" w:rsidRPr="00AA0147">
        <w:rPr>
          <w:sz w:val="20"/>
          <w:szCs w:val="20"/>
          <w:lang w:val="es-ES"/>
        </w:rPr>
        <w:t xml:space="preserve"> y ha </w:t>
      </w:r>
      <w:r>
        <w:rPr>
          <w:sz w:val="20"/>
          <w:szCs w:val="20"/>
          <w:lang w:val="es-ES"/>
        </w:rPr>
        <w:t>incrementado</w:t>
      </w:r>
      <w:r w:rsidR="00AA0147" w:rsidRPr="00AA0147">
        <w:rPr>
          <w:sz w:val="20"/>
          <w:szCs w:val="20"/>
          <w:lang w:val="es-ES"/>
        </w:rPr>
        <w:t xml:space="preserve"> así su enorme fuerza innovadora. E</w:t>
      </w:r>
      <w:r>
        <w:rPr>
          <w:sz w:val="20"/>
          <w:szCs w:val="20"/>
          <w:lang w:val="es-ES"/>
        </w:rPr>
        <w:t xml:space="preserve">l especialista en </w:t>
      </w:r>
      <w:r w:rsidR="00AA0147" w:rsidRPr="00AA0147">
        <w:rPr>
          <w:sz w:val="20"/>
          <w:szCs w:val="20"/>
          <w:lang w:val="es-ES"/>
        </w:rPr>
        <w:t xml:space="preserve">herrajes, sistemas de control de acceso </w:t>
      </w:r>
      <w:r>
        <w:rPr>
          <w:sz w:val="20"/>
          <w:szCs w:val="20"/>
          <w:lang w:val="es-ES"/>
        </w:rPr>
        <w:t>e iluminación</w:t>
      </w:r>
      <w:r w:rsidR="00AA0147" w:rsidRPr="00AA0147">
        <w:rPr>
          <w:sz w:val="20"/>
          <w:szCs w:val="20"/>
          <w:lang w:val="es-ES"/>
        </w:rPr>
        <w:t xml:space="preserve"> LED expone </w:t>
      </w:r>
      <w:r>
        <w:rPr>
          <w:sz w:val="20"/>
          <w:szCs w:val="20"/>
          <w:lang w:val="es-ES"/>
        </w:rPr>
        <w:t>sus</w:t>
      </w:r>
      <w:r w:rsidR="00AA0147" w:rsidRPr="00AA0147">
        <w:rPr>
          <w:sz w:val="20"/>
          <w:szCs w:val="20"/>
          <w:lang w:val="es-ES"/>
        </w:rPr>
        <w:t xml:space="preserve"> productos </w:t>
      </w:r>
      <w:r>
        <w:rPr>
          <w:sz w:val="20"/>
          <w:szCs w:val="20"/>
          <w:lang w:val="es-ES"/>
        </w:rPr>
        <w:t xml:space="preserve">más </w:t>
      </w:r>
      <w:r w:rsidR="00AA0147" w:rsidRPr="00AA0147">
        <w:rPr>
          <w:sz w:val="20"/>
          <w:szCs w:val="20"/>
          <w:lang w:val="es-ES"/>
        </w:rPr>
        <w:t>destacados y muchas otras innovaciones en la Sicam, que se celebra</w:t>
      </w:r>
      <w:r>
        <w:rPr>
          <w:sz w:val="20"/>
          <w:szCs w:val="20"/>
          <w:lang w:val="es-ES"/>
        </w:rPr>
        <w:t>rá</w:t>
      </w:r>
      <w:r w:rsidR="00AA0147" w:rsidRPr="00AA0147">
        <w:rPr>
          <w:sz w:val="20"/>
          <w:szCs w:val="20"/>
          <w:lang w:val="es-ES"/>
        </w:rPr>
        <w:t xml:space="preserve"> del 12 al 15 de octubre en Pordenone, en el norte de Italia. A continuación le ofrecemos un pequeño avance, que le permitirá conocer más.</w:t>
      </w:r>
    </w:p>
    <w:p w14:paraId="2721872D" w14:textId="77777777" w:rsidR="00AA0147" w:rsidRPr="00AA0147" w:rsidRDefault="00AA0147" w:rsidP="00AA0147">
      <w:pPr>
        <w:rPr>
          <w:sz w:val="20"/>
          <w:szCs w:val="20"/>
          <w:lang w:val="es-ES"/>
        </w:rPr>
      </w:pPr>
    </w:p>
    <w:p w14:paraId="4C4B7FE5" w14:textId="238A1EA3" w:rsidR="00AA0147" w:rsidRPr="00AA0147" w:rsidRDefault="00EF7E9F" w:rsidP="00AA0147">
      <w:pPr>
        <w:rPr>
          <w:sz w:val="20"/>
          <w:szCs w:val="20"/>
          <w:lang w:val="es-ES"/>
        </w:rPr>
      </w:pPr>
      <w:r>
        <w:rPr>
          <w:sz w:val="20"/>
          <w:szCs w:val="20"/>
          <w:lang w:val="es-ES"/>
        </w:rPr>
        <w:t xml:space="preserve">Uno de los ejemplos más claros es </w:t>
      </w:r>
      <w:r w:rsidR="00AA0147" w:rsidRPr="00AA0147">
        <w:rPr>
          <w:sz w:val="20"/>
          <w:szCs w:val="20"/>
          <w:lang w:val="es-ES"/>
        </w:rPr>
        <w:t xml:space="preserve">la innovadora lente lineal </w:t>
      </w:r>
      <w:r>
        <w:rPr>
          <w:sz w:val="20"/>
          <w:szCs w:val="20"/>
          <w:lang w:val="es-ES"/>
        </w:rPr>
        <w:t xml:space="preserve">que amplia la luz y facilita su montaje en los muebles. Dicho producto </w:t>
      </w:r>
      <w:r w:rsidR="00AA0147" w:rsidRPr="00AA0147">
        <w:rPr>
          <w:sz w:val="20"/>
          <w:szCs w:val="20"/>
          <w:lang w:val="es-ES"/>
        </w:rPr>
        <w:t xml:space="preserve">ganó el "premio interzum 2021", e incluso fue </w:t>
      </w:r>
      <w:r>
        <w:rPr>
          <w:sz w:val="20"/>
          <w:szCs w:val="20"/>
          <w:lang w:val="es-ES"/>
        </w:rPr>
        <w:t>galardonada</w:t>
      </w:r>
      <w:r w:rsidR="00AA0147" w:rsidRPr="00AA0147">
        <w:rPr>
          <w:sz w:val="20"/>
          <w:szCs w:val="20"/>
          <w:lang w:val="es-ES"/>
        </w:rPr>
        <w:t xml:space="preserve"> como la "Mejor de las Mejores".</w:t>
      </w:r>
    </w:p>
    <w:p w14:paraId="07765707" w14:textId="77777777" w:rsidR="00AA0147" w:rsidRPr="00AA0147" w:rsidRDefault="00AA0147" w:rsidP="00AA0147">
      <w:pPr>
        <w:rPr>
          <w:sz w:val="20"/>
          <w:szCs w:val="20"/>
          <w:lang w:val="es-ES"/>
        </w:rPr>
      </w:pPr>
    </w:p>
    <w:p w14:paraId="61F54B0F" w14:textId="38BED621" w:rsidR="00AA0147" w:rsidRPr="00AA0147" w:rsidRDefault="00AA0147" w:rsidP="00AA0147">
      <w:pPr>
        <w:rPr>
          <w:sz w:val="20"/>
          <w:szCs w:val="20"/>
          <w:lang w:val="es-ES"/>
        </w:rPr>
      </w:pPr>
      <w:r w:rsidRPr="00AA0147">
        <w:rPr>
          <w:sz w:val="20"/>
          <w:szCs w:val="20"/>
          <w:lang w:val="es-ES"/>
        </w:rPr>
        <w:t xml:space="preserve">Trabajar sin deslumbramientos </w:t>
      </w:r>
    </w:p>
    <w:p w14:paraId="1A4D5C0A" w14:textId="77777777" w:rsidR="00AA0147" w:rsidRPr="00AA0147" w:rsidRDefault="00AA0147" w:rsidP="00AA0147">
      <w:pPr>
        <w:rPr>
          <w:sz w:val="20"/>
          <w:szCs w:val="20"/>
          <w:lang w:val="es-ES"/>
        </w:rPr>
      </w:pPr>
      <w:r w:rsidRPr="00AA0147">
        <w:rPr>
          <w:sz w:val="20"/>
          <w:szCs w:val="20"/>
          <w:lang w:val="es-ES"/>
        </w:rPr>
        <w:t xml:space="preserve">La lente lineal es una solución desarrollada conjuntamente con los especialistas del Instituto de la Luz de Bartenbach, en Innsbruck, para conseguir una dispersión de la luz completamente libre de deslumbramientos y focalizada sobre las superficies de trabajo. Con esta innovación, las superficies de trabajo de la cocina, por ejemplo, pueden iluminarse de forma perfecta y homogénea con tiras de luz LED sin que se produzcan molestos deslumbramientos. La lente lineal de Häfele focaliza la luz de una tira de luces LED y duplica así la iluminancia en la zona de enfoque deseada. Al mismo tiempo, el efecto de deslumbramiento se reduce en un 85%. </w:t>
      </w:r>
    </w:p>
    <w:p w14:paraId="24D09A17" w14:textId="08882ED0" w:rsidR="00AA0147" w:rsidRPr="00AA0147" w:rsidRDefault="00EF7E9F" w:rsidP="00AA0147">
      <w:pPr>
        <w:rPr>
          <w:sz w:val="20"/>
          <w:szCs w:val="20"/>
          <w:lang w:val="es-ES"/>
        </w:rPr>
      </w:pPr>
      <w:r>
        <w:rPr>
          <w:sz w:val="20"/>
          <w:szCs w:val="20"/>
          <w:lang w:val="es-ES"/>
        </w:rPr>
        <w:t>Esta</w:t>
      </w:r>
      <w:r w:rsidR="00AA0147" w:rsidRPr="00AA0147">
        <w:rPr>
          <w:sz w:val="20"/>
          <w:szCs w:val="20"/>
          <w:lang w:val="es-ES"/>
        </w:rPr>
        <w:t xml:space="preserve"> innovación es </w:t>
      </w:r>
      <w:r>
        <w:rPr>
          <w:sz w:val="20"/>
          <w:szCs w:val="20"/>
          <w:lang w:val="es-ES"/>
        </w:rPr>
        <w:t>el gran valor añadido</w:t>
      </w:r>
      <w:r w:rsidR="00AA0147" w:rsidRPr="00AA0147">
        <w:rPr>
          <w:sz w:val="20"/>
          <w:szCs w:val="20"/>
          <w:lang w:val="es-ES"/>
        </w:rPr>
        <w:t xml:space="preserve"> del sistema de iluminación Häfele Loox 5, ya que puede utilizarse al mismo tiempo para enfocar la luz de varias tiras de luz LED Loox de alta calidad. Se controla a través de la gama de interruptores Loox o con la aplicación del smartphone a través del sistema Häfele Connect con tecnología BLE Mesh.</w:t>
      </w:r>
    </w:p>
    <w:p w14:paraId="71B42F81" w14:textId="77777777" w:rsidR="00AA0147" w:rsidRPr="00AA0147" w:rsidRDefault="00AA0147" w:rsidP="00AA0147">
      <w:pPr>
        <w:rPr>
          <w:sz w:val="20"/>
          <w:szCs w:val="20"/>
          <w:lang w:val="es-ES"/>
        </w:rPr>
      </w:pPr>
    </w:p>
    <w:p w14:paraId="288F6F2F" w14:textId="78729743" w:rsidR="00AA0147" w:rsidRPr="00AA0147" w:rsidRDefault="00AA0147" w:rsidP="00AA0147">
      <w:pPr>
        <w:rPr>
          <w:sz w:val="20"/>
          <w:szCs w:val="20"/>
          <w:lang w:val="es-ES"/>
        </w:rPr>
      </w:pPr>
      <w:r w:rsidRPr="00AA0147">
        <w:rPr>
          <w:sz w:val="20"/>
          <w:szCs w:val="20"/>
          <w:lang w:val="es-ES"/>
        </w:rPr>
        <w:t xml:space="preserve">Trabajar desde casa de forma óptima con </w:t>
      </w:r>
      <w:r w:rsidR="0037051A">
        <w:rPr>
          <w:sz w:val="20"/>
          <w:szCs w:val="20"/>
          <w:lang w:val="es-ES"/>
        </w:rPr>
        <w:t>la</w:t>
      </w:r>
      <w:r w:rsidRPr="00AA0147">
        <w:rPr>
          <w:sz w:val="20"/>
          <w:szCs w:val="20"/>
          <w:lang w:val="es-ES"/>
        </w:rPr>
        <w:t xml:space="preserve"> Häfele JobTisch</w:t>
      </w:r>
    </w:p>
    <w:p w14:paraId="21A939B7" w14:textId="44229976" w:rsidR="00AA0147" w:rsidRPr="00AA0147" w:rsidRDefault="00AA0147" w:rsidP="00AA0147">
      <w:pPr>
        <w:rPr>
          <w:rFonts w:cs="Arial"/>
          <w:sz w:val="20"/>
          <w:szCs w:val="20"/>
          <w:lang w:val="es-ES"/>
        </w:rPr>
      </w:pPr>
      <w:r w:rsidRPr="00AA0147">
        <w:rPr>
          <w:rFonts w:cs="Arial"/>
          <w:sz w:val="20"/>
          <w:szCs w:val="20"/>
          <w:lang w:val="es-ES"/>
        </w:rPr>
        <w:t xml:space="preserve">La innovadora mesa de trabajo Häfele JobTisch es otra de las </w:t>
      </w:r>
      <w:r w:rsidR="0037051A">
        <w:rPr>
          <w:rFonts w:cs="Arial"/>
          <w:sz w:val="20"/>
          <w:szCs w:val="20"/>
          <w:lang w:val="es-ES"/>
        </w:rPr>
        <w:t xml:space="preserve">galardonadas con el </w:t>
      </w:r>
      <w:r w:rsidRPr="00AA0147">
        <w:rPr>
          <w:rFonts w:cs="Arial"/>
          <w:sz w:val="20"/>
          <w:szCs w:val="20"/>
          <w:lang w:val="es-ES"/>
        </w:rPr>
        <w:t xml:space="preserve"> "interzum award 2021". Ha sido </w:t>
      </w:r>
      <w:r w:rsidR="0037051A">
        <w:rPr>
          <w:rFonts w:cs="Arial"/>
          <w:sz w:val="20"/>
          <w:szCs w:val="20"/>
          <w:lang w:val="es-ES"/>
        </w:rPr>
        <w:t>premiada</w:t>
      </w:r>
      <w:r w:rsidRPr="00AA0147">
        <w:rPr>
          <w:rFonts w:cs="Arial"/>
          <w:sz w:val="20"/>
          <w:szCs w:val="20"/>
          <w:lang w:val="es-ES"/>
        </w:rPr>
        <w:t xml:space="preserve"> con el premio a la "Alta Calidad de Producto" por su armoniosa conexión entre la oficina y el hogar. Con la mesa JobTisch, el trabajo en casa puede </w:t>
      </w:r>
      <w:r w:rsidR="0037051A">
        <w:rPr>
          <w:rFonts w:cs="Arial"/>
          <w:sz w:val="20"/>
          <w:szCs w:val="20"/>
          <w:lang w:val="es-ES"/>
        </w:rPr>
        <w:t>organizarse</w:t>
      </w:r>
      <w:r w:rsidRPr="00AA0147">
        <w:rPr>
          <w:rFonts w:cs="Arial"/>
          <w:sz w:val="20"/>
          <w:szCs w:val="20"/>
          <w:lang w:val="es-ES"/>
        </w:rPr>
        <w:t xml:space="preserve"> de forma óptima, ya que se adapta a casi cualquier entorno vital, incluso si se dispone de poco espacio.</w:t>
      </w:r>
    </w:p>
    <w:p w14:paraId="7417DA93" w14:textId="141B7D1F" w:rsidR="00AA0147" w:rsidRPr="003E0966" w:rsidRDefault="00AA0147" w:rsidP="00AA0147">
      <w:pPr>
        <w:rPr>
          <w:rFonts w:cs="Arial"/>
          <w:sz w:val="20"/>
          <w:szCs w:val="20"/>
          <w:lang w:val="es-ES"/>
        </w:rPr>
      </w:pPr>
      <w:r w:rsidRPr="00AA0147">
        <w:rPr>
          <w:rFonts w:cs="Arial"/>
          <w:sz w:val="20"/>
          <w:szCs w:val="20"/>
          <w:lang w:val="es-ES"/>
        </w:rPr>
        <w:t>La configuración básica incluye conexiones de alimentación</w:t>
      </w:r>
      <w:r w:rsidR="0037051A">
        <w:rPr>
          <w:rFonts w:cs="Arial"/>
          <w:sz w:val="20"/>
          <w:szCs w:val="20"/>
          <w:lang w:val="es-ES"/>
        </w:rPr>
        <w:t xml:space="preserve"> eléctrico</w:t>
      </w:r>
      <w:r w:rsidRPr="00AA0147">
        <w:rPr>
          <w:rFonts w:cs="Arial"/>
          <w:sz w:val="20"/>
          <w:szCs w:val="20"/>
          <w:lang w:val="es-ES"/>
        </w:rPr>
        <w:t xml:space="preserve">, un cajón empotrado y una pared trasera magnética. </w:t>
      </w:r>
      <w:r w:rsidRPr="003E0966">
        <w:rPr>
          <w:rFonts w:cs="Arial"/>
          <w:sz w:val="20"/>
          <w:szCs w:val="20"/>
          <w:lang w:val="es-ES"/>
        </w:rPr>
        <w:t xml:space="preserve">La mesa JobTisch se entrega completamente montada. </w:t>
      </w:r>
    </w:p>
    <w:p w14:paraId="522922FA" w14:textId="77777777" w:rsidR="00AA0147" w:rsidRPr="003E0966" w:rsidRDefault="00AA0147" w:rsidP="00AA0147">
      <w:pPr>
        <w:rPr>
          <w:b/>
          <w:sz w:val="24"/>
          <w:lang w:val="es-ES"/>
        </w:rPr>
      </w:pPr>
    </w:p>
    <w:p w14:paraId="10D89C1E" w14:textId="77777777" w:rsidR="00AA0147" w:rsidRPr="00AA0147" w:rsidRDefault="00AA0147" w:rsidP="00AA0147">
      <w:pPr>
        <w:rPr>
          <w:rFonts w:cs="Arial"/>
          <w:sz w:val="20"/>
          <w:szCs w:val="20"/>
          <w:lang w:val="es-ES"/>
        </w:rPr>
      </w:pPr>
      <w:r w:rsidRPr="00AA0147">
        <w:rPr>
          <w:rFonts w:cs="Arial"/>
          <w:sz w:val="20"/>
          <w:szCs w:val="20"/>
          <w:lang w:val="es-ES"/>
        </w:rPr>
        <w:t xml:space="preserve">Sólo tiene que configurarlo, conectar el Plug &amp; Play, y la nueva estación de trabajo de la oficina en casa estará lista para funcionar. </w:t>
      </w:r>
    </w:p>
    <w:p w14:paraId="60E9E677" w14:textId="7B85D686" w:rsidR="00AA0147" w:rsidRPr="00AA0147" w:rsidRDefault="00AA0147" w:rsidP="00AA0147">
      <w:pPr>
        <w:rPr>
          <w:rFonts w:cs="Arial"/>
          <w:sz w:val="20"/>
          <w:szCs w:val="20"/>
          <w:lang w:val="es-ES"/>
        </w:rPr>
      </w:pPr>
      <w:r w:rsidRPr="00AA0147">
        <w:rPr>
          <w:rFonts w:cs="Arial"/>
          <w:sz w:val="20"/>
          <w:szCs w:val="20"/>
          <w:lang w:val="es-ES"/>
        </w:rPr>
        <w:t xml:space="preserve">Pasar de estar sentado a estar de pie es fácil y ergonómico con este escritorio gracias a su ajuste eléctrico de altura. </w:t>
      </w:r>
    </w:p>
    <w:p w14:paraId="083B4C95" w14:textId="77777777" w:rsidR="00AA0147" w:rsidRPr="00AA0147" w:rsidRDefault="00AA0147" w:rsidP="00AA0147">
      <w:pPr>
        <w:rPr>
          <w:rFonts w:cs="Arial"/>
          <w:sz w:val="20"/>
          <w:szCs w:val="20"/>
          <w:lang w:val="es-ES"/>
        </w:rPr>
      </w:pPr>
      <w:r w:rsidRPr="00AA0147">
        <w:rPr>
          <w:rFonts w:cs="Arial"/>
          <w:sz w:val="20"/>
          <w:szCs w:val="20"/>
          <w:lang w:val="es-ES"/>
        </w:rPr>
        <w:lastRenderedPageBreak/>
        <w:t>La luz de mesa regulable "Roxxane" para una perfecta iluminación de trabajo es un complemento óptimo. También puede añadirse posteriormente al tablero preconfigurado.</w:t>
      </w:r>
    </w:p>
    <w:p w14:paraId="65F5B270" w14:textId="77777777" w:rsidR="00AA0147" w:rsidRPr="00AA0147" w:rsidRDefault="00AA0147" w:rsidP="00AA0147">
      <w:pPr>
        <w:rPr>
          <w:rFonts w:ascii="Times" w:hAnsi="Times"/>
          <w:sz w:val="24"/>
          <w:lang w:val="es-ES"/>
        </w:rPr>
      </w:pPr>
    </w:p>
    <w:p w14:paraId="1DCB6960" w14:textId="014632FB" w:rsidR="00AA0147" w:rsidRPr="00AA0147" w:rsidRDefault="00AA0147" w:rsidP="00AA0147">
      <w:pPr>
        <w:rPr>
          <w:rFonts w:cs="Arial"/>
          <w:b/>
          <w:sz w:val="24"/>
          <w:lang w:val="es-ES"/>
        </w:rPr>
      </w:pPr>
      <w:r w:rsidRPr="00AA0147">
        <w:rPr>
          <w:rFonts w:cs="Arial"/>
          <w:b/>
          <w:sz w:val="24"/>
          <w:lang w:val="es-ES"/>
        </w:rPr>
        <w:t>Solución integral de luz/acústica con Lighting Pad Lounge</w:t>
      </w:r>
    </w:p>
    <w:p w14:paraId="7D1E7928" w14:textId="77777777" w:rsidR="00AA0147" w:rsidRPr="00AA0147" w:rsidRDefault="00AA0147" w:rsidP="00AA0147">
      <w:pPr>
        <w:rPr>
          <w:rFonts w:ascii="Times" w:hAnsi="Times"/>
          <w:sz w:val="24"/>
          <w:lang w:val="es-ES"/>
        </w:rPr>
      </w:pPr>
    </w:p>
    <w:p w14:paraId="1F9656ED" w14:textId="21D8AB83" w:rsidR="00AA0147" w:rsidRPr="00AA0147" w:rsidRDefault="00AA0147" w:rsidP="00AA0147">
      <w:pPr>
        <w:rPr>
          <w:rFonts w:cs="Arial"/>
          <w:sz w:val="20"/>
          <w:szCs w:val="20"/>
          <w:lang w:val="es-ES"/>
        </w:rPr>
      </w:pPr>
      <w:r w:rsidRPr="00AA0147">
        <w:rPr>
          <w:rFonts w:cs="Arial"/>
          <w:sz w:val="20"/>
          <w:szCs w:val="20"/>
          <w:lang w:val="es-ES"/>
        </w:rPr>
        <w:t xml:space="preserve">Häfele y su filial Nimbus presentan una elegante solución integral de luz y acústica en forma de "Lighting Pad Lounge". Enriquece los interiores sofisticados con maderas nobles y ahora también puede controlarse de forma inteligente a través de una </w:t>
      </w:r>
      <w:r w:rsidR="0037051A">
        <w:rPr>
          <w:rFonts w:cs="Arial"/>
          <w:sz w:val="20"/>
          <w:szCs w:val="20"/>
          <w:lang w:val="es-ES"/>
        </w:rPr>
        <w:t>App</w:t>
      </w:r>
      <w:r w:rsidRPr="00AA0147">
        <w:rPr>
          <w:rFonts w:cs="Arial"/>
          <w:sz w:val="20"/>
          <w:szCs w:val="20"/>
          <w:lang w:val="es-ES"/>
        </w:rPr>
        <w:t xml:space="preserve">. </w:t>
      </w:r>
    </w:p>
    <w:p w14:paraId="65918DC6" w14:textId="77777777" w:rsidR="00AA0147" w:rsidRPr="00AA0147" w:rsidRDefault="00AA0147" w:rsidP="00AA0147">
      <w:pPr>
        <w:rPr>
          <w:rFonts w:cs="Arial"/>
          <w:sz w:val="20"/>
          <w:szCs w:val="20"/>
          <w:lang w:val="es-ES"/>
        </w:rPr>
      </w:pPr>
      <w:r w:rsidRPr="00AA0147">
        <w:rPr>
          <w:rFonts w:cs="Arial"/>
          <w:sz w:val="20"/>
          <w:szCs w:val="20"/>
          <w:lang w:val="es-ES"/>
        </w:rPr>
        <w:t>De este modo, la luz y la acústica se unen de forma emocional, acogedora e inteligente. Tras recibir el año pasado el premio internacional de diseño de Baden-Württemberg, "Focus Open Silver", esta combinación ha convencido también al jurado del premio interzum 2021.</w:t>
      </w:r>
    </w:p>
    <w:p w14:paraId="1BF8D04E" w14:textId="77777777" w:rsidR="00AA0147" w:rsidRPr="00AA0147" w:rsidRDefault="00AA0147" w:rsidP="00AA0147">
      <w:pPr>
        <w:rPr>
          <w:rFonts w:cs="Arial"/>
          <w:sz w:val="20"/>
          <w:szCs w:val="20"/>
          <w:lang w:val="es-ES"/>
        </w:rPr>
      </w:pPr>
      <w:r w:rsidRPr="00AA0147">
        <w:rPr>
          <w:rFonts w:cs="Arial"/>
          <w:sz w:val="20"/>
          <w:szCs w:val="20"/>
          <w:lang w:val="es-ES"/>
        </w:rPr>
        <w:t>El Lighting Pad Lounge crea un ambiente agradable y acústico y emite una luz brillante y cálida. Dado que las fuentes de luz LED de alto rendimiento están integradas de forma casi invisible en el vellón acústico de la parte inferior de la luminaria, se crea una sorprendente y mágica columna de luz.</w:t>
      </w:r>
    </w:p>
    <w:p w14:paraId="335BFEFA" w14:textId="5B4DE27A" w:rsidR="00AA0147" w:rsidRPr="00AA0147" w:rsidRDefault="0037051A" w:rsidP="00AA0147">
      <w:pPr>
        <w:rPr>
          <w:rFonts w:cs="Arial"/>
          <w:sz w:val="20"/>
          <w:szCs w:val="20"/>
          <w:lang w:val="es-ES"/>
        </w:rPr>
      </w:pPr>
      <w:r>
        <w:rPr>
          <w:rFonts w:cs="Arial"/>
          <w:sz w:val="20"/>
          <w:szCs w:val="20"/>
          <w:lang w:val="es-ES"/>
        </w:rPr>
        <w:t>Denominado</w:t>
      </w:r>
      <w:r w:rsidR="00AA0147" w:rsidRPr="00AA0147">
        <w:rPr>
          <w:rFonts w:cs="Arial"/>
          <w:sz w:val="20"/>
          <w:szCs w:val="20"/>
          <w:lang w:val="es-ES"/>
        </w:rPr>
        <w:t xml:space="preserve"> como "luz acústica", este innovador producto mata dos pájaros de un tiro, ya que aquí se fusionan, por así decirlo, dos mundos de productos. Esto abre opciones de diseño y ámbitos de aplicación completamente nuevos a los proyectistas y diseñadores de interiores. </w:t>
      </w:r>
    </w:p>
    <w:p w14:paraId="6B5190F6" w14:textId="4CFE5BE9" w:rsidR="00AA0147" w:rsidRPr="00AA0147" w:rsidRDefault="0037051A" w:rsidP="00AA0147">
      <w:pPr>
        <w:rPr>
          <w:rFonts w:cs="Arial"/>
          <w:sz w:val="20"/>
          <w:szCs w:val="20"/>
          <w:lang w:val="es-ES"/>
        </w:rPr>
      </w:pPr>
      <w:r>
        <w:rPr>
          <w:rFonts w:cs="Arial"/>
          <w:sz w:val="20"/>
          <w:szCs w:val="20"/>
          <w:lang w:val="es-ES"/>
        </w:rPr>
        <w:t>Este</w:t>
      </w:r>
      <w:r w:rsidR="00AA0147" w:rsidRPr="00AA0147">
        <w:rPr>
          <w:rFonts w:cs="Arial"/>
          <w:sz w:val="20"/>
          <w:szCs w:val="20"/>
          <w:lang w:val="es-ES"/>
        </w:rPr>
        <w:t xml:space="preserve">l híbrido inteligente, compuesto por una luz y un panel acústico, puede controlarse mediante un sensor y una aplicación de smartphone. </w:t>
      </w:r>
    </w:p>
    <w:p w14:paraId="33332CE5" w14:textId="77777777" w:rsidR="00AA0147" w:rsidRPr="00AA0147" w:rsidRDefault="00AA0147" w:rsidP="00AA0147">
      <w:pPr>
        <w:rPr>
          <w:rFonts w:cs="Arial"/>
          <w:sz w:val="20"/>
          <w:szCs w:val="20"/>
          <w:lang w:val="es-ES"/>
        </w:rPr>
      </w:pPr>
      <w:r w:rsidRPr="00AA0147">
        <w:rPr>
          <w:rFonts w:cs="Arial"/>
          <w:sz w:val="20"/>
          <w:szCs w:val="20"/>
          <w:lang w:val="es-ES"/>
        </w:rPr>
        <w:t xml:space="preserve">Como función opcional, la innovación también puede moverse manualmente de forma continua hacia arriba o hacia abajo en delicadas cuerdas empinadas y controlarse intuitivamente mediante un sensor gestual. El manejo por control remoto se realiza mediante Bluetooth con la aplicación inteligente Häfele Connect Mesh. </w:t>
      </w:r>
    </w:p>
    <w:p w14:paraId="4D4E2D06" w14:textId="39CF2FE0" w:rsidR="00AA0147" w:rsidRPr="00AA0147" w:rsidRDefault="00AA0147" w:rsidP="00AA0147">
      <w:pPr>
        <w:rPr>
          <w:rFonts w:cs="Arial"/>
          <w:sz w:val="20"/>
          <w:szCs w:val="20"/>
          <w:lang w:val="es-ES"/>
        </w:rPr>
      </w:pPr>
      <w:r w:rsidRPr="00AA0147">
        <w:rPr>
          <w:rFonts w:cs="Arial"/>
          <w:sz w:val="20"/>
          <w:szCs w:val="20"/>
          <w:lang w:val="es-ES"/>
        </w:rPr>
        <w:t xml:space="preserve">El Lighting Pad Lounge es </w:t>
      </w:r>
      <w:r w:rsidR="0037051A">
        <w:rPr>
          <w:rFonts w:cs="Arial"/>
          <w:sz w:val="20"/>
          <w:szCs w:val="20"/>
          <w:lang w:val="es-ES"/>
        </w:rPr>
        <w:t>dimable</w:t>
      </w:r>
      <w:r w:rsidRPr="00AA0147">
        <w:rPr>
          <w:rFonts w:cs="Arial"/>
          <w:sz w:val="20"/>
          <w:szCs w:val="20"/>
          <w:lang w:val="es-ES"/>
        </w:rPr>
        <w:t xml:space="preserve"> y tiene una temperatura de color variable de 2700 a 4000 Kelvin. Con un</w:t>
      </w:r>
      <w:r w:rsidR="0037051A">
        <w:rPr>
          <w:rFonts w:cs="Arial"/>
          <w:sz w:val="20"/>
          <w:szCs w:val="20"/>
          <w:lang w:val="es-ES"/>
        </w:rPr>
        <w:t>a</w:t>
      </w:r>
      <w:r w:rsidRPr="00AA0147">
        <w:rPr>
          <w:rFonts w:cs="Arial"/>
          <w:sz w:val="20"/>
          <w:szCs w:val="20"/>
          <w:lang w:val="es-ES"/>
        </w:rPr>
        <w:t xml:space="preserve"> luz directa de 1700 lm y un</w:t>
      </w:r>
      <w:r w:rsidR="0037051A">
        <w:rPr>
          <w:rFonts w:cs="Arial"/>
          <w:sz w:val="20"/>
          <w:szCs w:val="20"/>
          <w:lang w:val="es-ES"/>
        </w:rPr>
        <w:t>a</w:t>
      </w:r>
      <w:r w:rsidRPr="00AA0147">
        <w:rPr>
          <w:rFonts w:cs="Arial"/>
          <w:sz w:val="20"/>
          <w:szCs w:val="20"/>
          <w:lang w:val="es-ES"/>
        </w:rPr>
        <w:t xml:space="preserve"> de luz indirecta de hasta 1800 lm, hay un número infinito de </w:t>
      </w:r>
      <w:r w:rsidR="0037051A">
        <w:rPr>
          <w:rFonts w:cs="Arial"/>
          <w:sz w:val="20"/>
          <w:szCs w:val="20"/>
          <w:lang w:val="es-ES"/>
        </w:rPr>
        <w:t>posibilidades</w:t>
      </w:r>
      <w:bookmarkStart w:id="0" w:name="_GoBack"/>
      <w:bookmarkEnd w:id="0"/>
      <w:r w:rsidRPr="00AA0147">
        <w:rPr>
          <w:rFonts w:cs="Arial"/>
          <w:sz w:val="20"/>
          <w:szCs w:val="20"/>
          <w:lang w:val="es-ES"/>
        </w:rPr>
        <w:t xml:space="preserve"> para una atmósfera de luz individualmente adecuada.  </w:t>
      </w:r>
    </w:p>
    <w:p w14:paraId="4B22253B" w14:textId="24C643C9" w:rsidR="00AA0147" w:rsidRPr="00AA0147" w:rsidRDefault="00AA0147" w:rsidP="00AA0147">
      <w:pPr>
        <w:rPr>
          <w:rFonts w:cs="Arial"/>
          <w:sz w:val="20"/>
          <w:szCs w:val="20"/>
          <w:lang w:val="es-ES"/>
        </w:rPr>
      </w:pPr>
      <w:r w:rsidRPr="00AA0147">
        <w:rPr>
          <w:rFonts w:cs="Arial"/>
          <w:sz w:val="20"/>
          <w:szCs w:val="20"/>
          <w:lang w:val="es-ES"/>
        </w:rPr>
        <w:t>Encontrará más información sobre las novedades actuales en: www.hafele.es</w:t>
      </w:r>
    </w:p>
    <w:p w14:paraId="77FB3168" w14:textId="77777777" w:rsidR="00AA0147" w:rsidRPr="00AA0147" w:rsidRDefault="00AA0147" w:rsidP="00AA0147">
      <w:pPr>
        <w:rPr>
          <w:rFonts w:ascii="Times" w:hAnsi="Times"/>
          <w:sz w:val="24"/>
          <w:lang w:val="es-ES"/>
        </w:rPr>
      </w:pPr>
    </w:p>
    <w:p w14:paraId="7394071F" w14:textId="02E026F9" w:rsidR="006862AC" w:rsidRPr="00AA0147" w:rsidRDefault="00AA0147" w:rsidP="006862AC">
      <w:pPr>
        <w:pStyle w:val="FlietextHaefele-PR"/>
        <w:tabs>
          <w:tab w:val="left" w:pos="709"/>
          <w:tab w:val="left" w:pos="1418"/>
          <w:tab w:val="left" w:pos="2127"/>
          <w:tab w:val="left" w:pos="2836"/>
          <w:tab w:val="left" w:pos="3545"/>
          <w:tab w:val="left" w:pos="4254"/>
          <w:tab w:val="left" w:pos="4602"/>
          <w:tab w:val="left" w:pos="4602"/>
        </w:tabs>
        <w:rPr>
          <w:lang w:val="es-ES"/>
        </w:rPr>
      </w:pPr>
      <w:r w:rsidRPr="00AA0147">
        <w:rPr>
          <w:lang w:val="es-ES"/>
        </w:rPr>
        <w:t>Más información disponible en:</w:t>
      </w:r>
    </w:p>
    <w:p w14:paraId="10E22587" w14:textId="01D389E5" w:rsidR="006862AC" w:rsidRPr="00AA0147" w:rsidRDefault="006862AC" w:rsidP="006862AC">
      <w:pPr>
        <w:pStyle w:val="FlietextHaefele-PR"/>
        <w:tabs>
          <w:tab w:val="left" w:pos="709"/>
          <w:tab w:val="left" w:pos="1418"/>
          <w:tab w:val="left" w:pos="2127"/>
          <w:tab w:val="left" w:pos="2836"/>
          <w:tab w:val="left" w:pos="3545"/>
          <w:tab w:val="left" w:pos="4254"/>
          <w:tab w:val="left" w:pos="4602"/>
          <w:tab w:val="left" w:pos="4602"/>
        </w:tabs>
        <w:rPr>
          <w:color w:val="000000"/>
          <w:lang w:val="es-ES"/>
        </w:rPr>
      </w:pPr>
      <w:r w:rsidRPr="00AA0147">
        <w:rPr>
          <w:color w:val="000000"/>
          <w:lang w:val="es-ES"/>
        </w:rPr>
        <w:t xml:space="preserve">Häfele </w:t>
      </w:r>
      <w:r w:rsidR="00AA0147" w:rsidRPr="00AA0147">
        <w:rPr>
          <w:color w:val="000000"/>
          <w:lang w:val="es-ES"/>
        </w:rPr>
        <w:t>Herrajes España</w:t>
      </w:r>
      <w:r w:rsidRPr="00AA0147">
        <w:rPr>
          <w:color w:val="000000"/>
          <w:lang w:val="es-ES"/>
        </w:rPr>
        <w:t>,</w:t>
      </w:r>
      <w:r w:rsidR="00AA0147" w:rsidRPr="00AA0147">
        <w:rPr>
          <w:color w:val="000000"/>
          <w:lang w:val="es-ES"/>
        </w:rPr>
        <w:t xml:space="preserve"> S.</w:t>
      </w:r>
      <w:r w:rsidR="00AA0147">
        <w:rPr>
          <w:color w:val="000000"/>
          <w:lang w:val="es-ES"/>
        </w:rPr>
        <w:t>L.</w:t>
      </w:r>
      <w:r w:rsidRPr="00AA0147">
        <w:rPr>
          <w:color w:val="000000"/>
          <w:lang w:val="es-ES"/>
        </w:rPr>
        <w:t xml:space="preserve"> </w:t>
      </w:r>
    </w:p>
    <w:p w14:paraId="4EC669DC" w14:textId="08AA5549" w:rsidR="006862AC" w:rsidRPr="00AA0147" w:rsidRDefault="00AA0147" w:rsidP="006862AC">
      <w:pPr>
        <w:pStyle w:val="FlietextHaefele-PR"/>
        <w:tabs>
          <w:tab w:val="left" w:pos="709"/>
          <w:tab w:val="left" w:pos="1418"/>
          <w:tab w:val="left" w:pos="2127"/>
          <w:tab w:val="left" w:pos="2836"/>
          <w:tab w:val="left" w:pos="3545"/>
          <w:tab w:val="left" w:pos="4254"/>
          <w:tab w:val="left" w:pos="4602"/>
          <w:tab w:val="left" w:pos="4602"/>
        </w:tabs>
        <w:rPr>
          <w:color w:val="000000"/>
          <w:lang w:val="es-ES"/>
        </w:rPr>
      </w:pPr>
      <w:r>
        <w:rPr>
          <w:color w:val="000000"/>
          <w:lang w:val="es-ES"/>
        </w:rPr>
        <w:t>Electrónica 33/35 - 28923</w:t>
      </w:r>
      <w:r w:rsidR="005D0AA8" w:rsidRPr="00AA0147">
        <w:rPr>
          <w:color w:val="000000"/>
          <w:lang w:val="es-ES"/>
        </w:rPr>
        <w:t xml:space="preserve"> </w:t>
      </w:r>
      <w:r>
        <w:rPr>
          <w:color w:val="000000"/>
          <w:lang w:val="es-ES"/>
        </w:rPr>
        <w:t>Alcorcón, Madrid</w:t>
      </w:r>
      <w:r w:rsidR="005D0AA8" w:rsidRPr="00AA0147">
        <w:rPr>
          <w:color w:val="000000"/>
          <w:lang w:val="es-ES"/>
        </w:rPr>
        <w:t xml:space="preserve"> </w:t>
      </w:r>
    </w:p>
    <w:p w14:paraId="2CD7F125" w14:textId="31BAC382" w:rsidR="006862AC" w:rsidRPr="00AA0147" w:rsidRDefault="00AA0147" w:rsidP="006862AC">
      <w:pPr>
        <w:pStyle w:val="FlietextHaefele-PR"/>
        <w:tabs>
          <w:tab w:val="left" w:pos="709"/>
          <w:tab w:val="left" w:pos="1418"/>
          <w:tab w:val="left" w:pos="2127"/>
          <w:tab w:val="left" w:pos="2836"/>
          <w:tab w:val="left" w:pos="3545"/>
          <w:tab w:val="left" w:pos="4254"/>
          <w:tab w:val="left" w:pos="4602"/>
          <w:tab w:val="left" w:pos="4602"/>
        </w:tabs>
        <w:rPr>
          <w:color w:val="000000"/>
          <w:lang w:val="es-ES"/>
        </w:rPr>
      </w:pPr>
      <w:r>
        <w:rPr>
          <w:color w:val="000000"/>
          <w:lang w:val="es-ES"/>
        </w:rPr>
        <w:t xml:space="preserve">Teléfono : </w:t>
      </w:r>
      <w:r w:rsidR="005D0AA8" w:rsidRPr="00AA0147">
        <w:rPr>
          <w:color w:val="000000"/>
          <w:lang w:val="es-ES"/>
        </w:rPr>
        <w:t>+</w:t>
      </w:r>
      <w:r>
        <w:rPr>
          <w:color w:val="000000"/>
          <w:lang w:val="es-ES"/>
        </w:rPr>
        <w:t>34 616 48 05 21</w:t>
      </w:r>
      <w:r w:rsidR="005D0AA8" w:rsidRPr="00AA0147">
        <w:rPr>
          <w:color w:val="000000"/>
          <w:lang w:val="es-ES"/>
        </w:rPr>
        <w:t xml:space="preserve">, </w:t>
      </w:r>
    </w:p>
    <w:p w14:paraId="734AD235" w14:textId="43AFDFED" w:rsidR="006862AC" w:rsidRPr="00AA0147" w:rsidRDefault="006862AC" w:rsidP="006862AC">
      <w:pPr>
        <w:pStyle w:val="FlietextHaefele-PR"/>
        <w:tabs>
          <w:tab w:val="left" w:pos="709"/>
          <w:tab w:val="left" w:pos="1418"/>
          <w:tab w:val="left" w:pos="2127"/>
          <w:tab w:val="left" w:pos="2836"/>
          <w:tab w:val="left" w:pos="3545"/>
          <w:tab w:val="left" w:pos="4254"/>
          <w:tab w:val="left" w:pos="4602"/>
          <w:tab w:val="left" w:pos="4602"/>
        </w:tabs>
        <w:rPr>
          <w:lang w:val="es-ES"/>
        </w:rPr>
      </w:pPr>
      <w:r w:rsidRPr="00AA0147">
        <w:rPr>
          <w:color w:val="000000"/>
          <w:lang w:val="es-ES"/>
        </w:rPr>
        <w:t xml:space="preserve">E-mail: </w:t>
      </w:r>
      <w:hyperlink r:id="rId8" w:history="1">
        <w:r w:rsidR="00AA0147" w:rsidRPr="006A7BF1">
          <w:rPr>
            <w:rStyle w:val="Hipervnculo"/>
            <w:lang w:val="es-ES"/>
          </w:rPr>
          <w:t>info@hafele.es</w:t>
        </w:r>
      </w:hyperlink>
    </w:p>
    <w:p w14:paraId="186F3D2F" w14:textId="77777777" w:rsidR="006862AC" w:rsidRPr="00AA0147" w:rsidRDefault="006862AC" w:rsidP="006862AC">
      <w:pPr>
        <w:rPr>
          <w:rFonts w:ascii="Times" w:hAnsi="Times"/>
          <w:sz w:val="24"/>
          <w:lang w:val="es-ES"/>
        </w:rPr>
      </w:pPr>
    </w:p>
    <w:p w14:paraId="7E8AE659" w14:textId="77777777" w:rsidR="006862AC" w:rsidRPr="00AA0147" w:rsidRDefault="006862AC" w:rsidP="006862AC">
      <w:pPr>
        <w:rPr>
          <w:rFonts w:ascii="Times" w:hAnsi="Times"/>
          <w:sz w:val="24"/>
          <w:lang w:val="es-ES"/>
        </w:rPr>
      </w:pPr>
    </w:p>
    <w:p w14:paraId="31B3DFF7" w14:textId="120B1624" w:rsidR="006862AC" w:rsidRDefault="00AA0147" w:rsidP="006862AC">
      <w:pPr>
        <w:rPr>
          <w:rFonts w:ascii="Times" w:hAnsi="Times"/>
          <w:sz w:val="24"/>
        </w:rPr>
      </w:pPr>
      <w:r>
        <w:rPr>
          <w:rFonts w:ascii="Times" w:hAnsi="Times"/>
          <w:sz w:val="24"/>
        </w:rPr>
        <w:t>Imágenes</w:t>
      </w:r>
      <w:r w:rsidR="006862AC">
        <w:rPr>
          <w:rFonts w:ascii="Times" w:hAnsi="Times"/>
          <w:sz w:val="24"/>
        </w:rPr>
        <w:t>:</w:t>
      </w:r>
    </w:p>
    <w:p w14:paraId="5CA3D57B" w14:textId="77777777" w:rsidR="001E5C85" w:rsidRPr="006862AC" w:rsidRDefault="001E5C85" w:rsidP="006862AC">
      <w:pPr>
        <w:rPr>
          <w:rFonts w:ascii="Times" w:hAnsi="Times"/>
          <w:sz w:val="24"/>
        </w:rPr>
      </w:pPr>
    </w:p>
    <w:p w14:paraId="1441A5DB" w14:textId="17247FBB" w:rsidR="006862AC" w:rsidRPr="006862AC" w:rsidRDefault="00F82D81" w:rsidP="006862AC">
      <w:pPr>
        <w:rPr>
          <w:rFonts w:ascii="Times" w:hAnsi="Times"/>
          <w:sz w:val="24"/>
        </w:rPr>
      </w:pPr>
      <w:r>
        <w:rPr>
          <w:rFonts w:ascii="Times" w:hAnsi="Times"/>
          <w:sz w:val="24"/>
        </w:rPr>
        <w:t>190921_fig1_</w:t>
      </w:r>
      <w:r w:rsidR="005923F6">
        <w:rPr>
          <w:rFonts w:ascii="Times" w:hAnsi="Times"/>
          <w:sz w:val="24"/>
        </w:rPr>
        <w:t>sicam_preview</w:t>
      </w:r>
      <w:r>
        <w:rPr>
          <w:rFonts w:ascii="Times" w:hAnsi="Times"/>
          <w:sz w:val="24"/>
        </w:rPr>
        <w:t>.jpg</w:t>
      </w:r>
    </w:p>
    <w:p w14:paraId="484DD3A7" w14:textId="71D254E9" w:rsidR="00F82D81" w:rsidRPr="00F82D81" w:rsidRDefault="00F82D81" w:rsidP="00F82D81">
      <w:pPr>
        <w:rPr>
          <w:rFonts w:ascii="Times" w:hAnsi="Times"/>
          <w:sz w:val="24"/>
        </w:rPr>
      </w:pPr>
      <w:r>
        <w:rPr>
          <w:rFonts w:ascii="Times" w:hAnsi="Times"/>
          <w:sz w:val="24"/>
        </w:rPr>
        <w:t>Light, acoustics and furniture in harmonious unison: Lighting Pad Lounge combines a sound-absorbing acoustic element and brilliant LED lighting with a sophisticated design.</w:t>
      </w:r>
    </w:p>
    <w:p w14:paraId="350A5071" w14:textId="6884FD73" w:rsidR="001E5C85" w:rsidRDefault="001E5C85" w:rsidP="006862AC">
      <w:pPr>
        <w:rPr>
          <w:rFonts w:ascii="Times" w:hAnsi="Times"/>
          <w:sz w:val="24"/>
        </w:rPr>
      </w:pPr>
    </w:p>
    <w:p w14:paraId="71970036" w14:textId="3F922A93" w:rsidR="00F82D81" w:rsidRPr="006862AC" w:rsidRDefault="005923F6" w:rsidP="00F82D81">
      <w:pPr>
        <w:rPr>
          <w:rFonts w:ascii="Times" w:hAnsi="Times"/>
          <w:sz w:val="24"/>
        </w:rPr>
      </w:pPr>
      <w:r>
        <w:rPr>
          <w:rFonts w:ascii="Times" w:hAnsi="Times"/>
          <w:sz w:val="24"/>
        </w:rPr>
        <w:t>190921_fig2_sicam_preview</w:t>
      </w:r>
      <w:r w:rsidR="00F82D81">
        <w:rPr>
          <w:rFonts w:ascii="Times" w:hAnsi="Times"/>
          <w:sz w:val="24"/>
        </w:rPr>
        <w:t>.jpg</w:t>
      </w:r>
    </w:p>
    <w:p w14:paraId="0F1F744F" w14:textId="62673079" w:rsidR="00F82D81" w:rsidRPr="00F82D81" w:rsidRDefault="00F82D81" w:rsidP="00F82D81">
      <w:pPr>
        <w:rPr>
          <w:rFonts w:ascii="Times" w:hAnsi="Times"/>
          <w:sz w:val="24"/>
        </w:rPr>
      </w:pPr>
      <w:r>
        <w:rPr>
          <w:rFonts w:ascii="Times" w:hAnsi="Times"/>
          <w:sz w:val="24"/>
        </w:rPr>
        <w:t xml:space="preserve">The innovative Häfele linear lens focusses the light from an LED strip light and thus doubles the illuminance in the desired focus area. </w:t>
      </w:r>
    </w:p>
    <w:p w14:paraId="096C0566" w14:textId="1017D22E" w:rsidR="00F82D81" w:rsidRDefault="00F82D81" w:rsidP="006862AC">
      <w:pPr>
        <w:rPr>
          <w:rFonts w:ascii="Times" w:hAnsi="Times"/>
          <w:sz w:val="24"/>
        </w:rPr>
      </w:pPr>
    </w:p>
    <w:p w14:paraId="40C7F9E0" w14:textId="43F7A740" w:rsidR="00F82D81" w:rsidRPr="006862AC" w:rsidRDefault="00F82D81" w:rsidP="00F82D81">
      <w:pPr>
        <w:rPr>
          <w:rFonts w:ascii="Times" w:hAnsi="Times"/>
          <w:sz w:val="24"/>
        </w:rPr>
      </w:pPr>
      <w:r>
        <w:rPr>
          <w:rFonts w:ascii="Times" w:hAnsi="Times"/>
          <w:sz w:val="24"/>
        </w:rPr>
        <w:t>190921_fig3_</w:t>
      </w:r>
      <w:r w:rsidR="005923F6">
        <w:rPr>
          <w:rFonts w:ascii="Times" w:hAnsi="Times"/>
          <w:sz w:val="24"/>
        </w:rPr>
        <w:t>sicam_preview</w:t>
      </w:r>
      <w:r>
        <w:rPr>
          <w:rFonts w:ascii="Times" w:hAnsi="Times"/>
          <w:sz w:val="24"/>
        </w:rPr>
        <w:t>.jpg</w:t>
      </w:r>
    </w:p>
    <w:p w14:paraId="3094136D" w14:textId="167E49A0" w:rsidR="00F82D81" w:rsidRPr="00F82D81" w:rsidRDefault="00F82D81" w:rsidP="00F82D81">
      <w:pPr>
        <w:rPr>
          <w:rFonts w:ascii="Times" w:hAnsi="Times"/>
          <w:sz w:val="24"/>
        </w:rPr>
      </w:pPr>
      <w:r>
        <w:rPr>
          <w:rFonts w:ascii="Times" w:hAnsi="Times"/>
          <w:sz w:val="24"/>
        </w:rPr>
        <w:t>JobTisch brings healthy working into the home office. The table is delivered ready-made to the customer.</w:t>
      </w:r>
    </w:p>
    <w:p w14:paraId="7CE6E40E" w14:textId="77777777" w:rsidR="00F82D81" w:rsidRDefault="00F82D81" w:rsidP="006862AC">
      <w:pPr>
        <w:rPr>
          <w:rFonts w:ascii="Times" w:hAnsi="Times"/>
          <w:sz w:val="24"/>
        </w:rPr>
      </w:pPr>
    </w:p>
    <w:p w14:paraId="67BCE148" w14:textId="4AC87F87" w:rsidR="006862AC" w:rsidRPr="006862AC" w:rsidRDefault="000971E8" w:rsidP="000971E8">
      <w:pPr>
        <w:jc w:val="right"/>
        <w:rPr>
          <w:rFonts w:ascii="Times" w:hAnsi="Times"/>
          <w:sz w:val="24"/>
        </w:rPr>
      </w:pPr>
      <w:r>
        <w:rPr>
          <w:rFonts w:ascii="Times" w:hAnsi="Times"/>
          <w:sz w:val="24"/>
        </w:rPr>
        <w:t>Photos: Häfele</w:t>
      </w:r>
    </w:p>
    <w:p w14:paraId="541B6604" w14:textId="77777777" w:rsidR="000971E8" w:rsidRDefault="000971E8" w:rsidP="006862AC">
      <w:pPr>
        <w:rPr>
          <w:rFonts w:ascii="Times" w:hAnsi="Times"/>
          <w:sz w:val="24"/>
        </w:rPr>
      </w:pPr>
    </w:p>
    <w:p w14:paraId="3A257FA5" w14:textId="77777777" w:rsidR="006862AC" w:rsidRPr="006862AC" w:rsidRDefault="006862AC" w:rsidP="006862AC">
      <w:pPr>
        <w:rPr>
          <w:rFonts w:ascii="Times" w:hAnsi="Times"/>
          <w:sz w:val="24"/>
        </w:rPr>
      </w:pPr>
    </w:p>
    <w:p w14:paraId="4B9EAEC3" w14:textId="77777777" w:rsidR="00601091" w:rsidRDefault="00601091" w:rsidP="00601091">
      <w:pPr>
        <w:ind w:right="-1134"/>
        <w:rPr>
          <w:rFonts w:cs="Arial"/>
          <w:b/>
          <w:sz w:val="16"/>
          <w:szCs w:val="22"/>
        </w:rPr>
      </w:pPr>
    </w:p>
    <w:p w14:paraId="15F1D22E" w14:textId="77777777" w:rsidR="00751F3F" w:rsidRDefault="00751F3F" w:rsidP="00751F3F">
      <w:pPr>
        <w:ind w:right="-1703"/>
        <w:rPr>
          <w:rFonts w:eastAsia="Calibri" w:cs="Arial"/>
          <w:color w:val="000000"/>
          <w:sz w:val="16"/>
          <w:szCs w:val="16"/>
        </w:rPr>
      </w:pPr>
      <w:r>
        <w:rPr>
          <w:b/>
          <w:color w:val="000000"/>
          <w:sz w:val="16"/>
        </w:rPr>
        <w:t>Häfele</w:t>
      </w:r>
      <w:r>
        <w:rPr>
          <w:color w:val="000000"/>
          <w:sz w:val="16"/>
        </w:rPr>
        <w:t xml:space="preserve"> is an internationally organized corporate group with headquarters in Nagold, Germany. The family owned and operated business was founded in 1923 and today serves the furniture industry, architects, planners, joiners/cabinet makers as well as dealers in over 150 countries around the world with furniture fittings and architectural hardware, electronic access control systems and LED light. Häfele develops and produces in Germany and Hungary. </w:t>
      </w:r>
      <w:r>
        <w:rPr>
          <w:sz w:val="16"/>
        </w:rPr>
        <w:t>In the 2020 financial year the Häfele Group achieved exports of 79% with 8000 employees in 38 subsidiaries and numerous additional dealerships around the world and revenue of over 1.39 billion Euros.</w:t>
      </w:r>
    </w:p>
    <w:p w14:paraId="750587CF" w14:textId="77777777" w:rsidR="006862AC" w:rsidRDefault="006862AC" w:rsidP="006862AC"/>
    <w:sectPr w:rsidR="006862AC" w:rsidSect="006862AC">
      <w:headerReference w:type="default" r:id="rId9"/>
      <w:footerReference w:type="default" r:id="rId10"/>
      <w:type w:val="continuous"/>
      <w:pgSz w:w="11906" w:h="16838"/>
      <w:pgMar w:top="1701" w:right="3119" w:bottom="226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4ED1F" w14:textId="77777777" w:rsidR="003E46F6" w:rsidRDefault="003E46F6">
      <w:r>
        <w:separator/>
      </w:r>
    </w:p>
  </w:endnote>
  <w:endnote w:type="continuationSeparator" w:id="0">
    <w:p w14:paraId="068B7E3C" w14:textId="77777777" w:rsidR="003E46F6" w:rsidRDefault="003E4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auto"/>
    <w:notTrueType/>
    <w:pitch w:val="variable"/>
    <w:sig w:usb0="00000000"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A6086" w14:textId="14CDEA5D" w:rsidR="006862AC" w:rsidRPr="003E0966" w:rsidRDefault="003E0966">
    <w:pPr>
      <w:rPr>
        <w:i/>
        <w:sz w:val="17"/>
        <w:lang w:val="es-ES"/>
      </w:rPr>
    </w:pPr>
    <w:r w:rsidRPr="003E0966">
      <w:rPr>
        <w:i/>
        <w:sz w:val="17"/>
        <w:lang w:val="es-ES"/>
      </w:rPr>
      <w:t>Contacto de Prensa</w:t>
    </w:r>
    <w:r w:rsidR="006862AC" w:rsidRPr="003E0966">
      <w:rPr>
        <w:i/>
        <w:sz w:val="17"/>
        <w:lang w:val="es-ES"/>
      </w:rPr>
      <w:t xml:space="preserve">: </w:t>
    </w:r>
  </w:p>
  <w:p w14:paraId="080DFC96" w14:textId="77777777" w:rsidR="006862AC" w:rsidRPr="003E0966" w:rsidRDefault="006862AC">
    <w:pPr>
      <w:rPr>
        <w:rFonts w:ascii="Helvetica" w:hAnsi="Helvetica"/>
        <w:lang w:val="es-ES"/>
      </w:rPr>
    </w:pPr>
  </w:p>
  <w:p w14:paraId="2ADA5FBA" w14:textId="1C8AF28F" w:rsidR="003E0966" w:rsidRPr="003E0966" w:rsidRDefault="006862AC" w:rsidP="003E0966">
    <w:pPr>
      <w:ind w:right="-1703"/>
      <w:rPr>
        <w:sz w:val="17"/>
        <w:lang w:val="es-ES"/>
      </w:rPr>
    </w:pPr>
    <w:r w:rsidRPr="003E0966">
      <w:rPr>
        <w:b/>
        <w:sz w:val="17"/>
        <w:lang w:val="es-ES"/>
      </w:rPr>
      <w:t xml:space="preserve">Häfele </w:t>
    </w:r>
    <w:r w:rsidR="003E0966" w:rsidRPr="003E0966">
      <w:rPr>
        <w:b/>
        <w:sz w:val="17"/>
        <w:lang w:val="es-ES"/>
      </w:rPr>
      <w:t>H</w:t>
    </w:r>
    <w:r w:rsidR="003E0966">
      <w:rPr>
        <w:b/>
        <w:sz w:val="17"/>
        <w:lang w:val="es-ES"/>
      </w:rPr>
      <w:t>errajes España, S.L.</w:t>
    </w:r>
    <w:r w:rsidRPr="003E0966">
      <w:rPr>
        <w:sz w:val="17"/>
        <w:lang w:val="es-ES"/>
      </w:rPr>
      <w:t xml:space="preserve"> ∙ </w:t>
    </w:r>
    <w:r w:rsidR="003E0966" w:rsidRPr="003E0966">
      <w:rPr>
        <w:i/>
        <w:sz w:val="17"/>
        <w:lang w:val="es-ES"/>
      </w:rPr>
      <w:t xml:space="preserve">C/Electrónica 33/35 – 28923 </w:t>
    </w:r>
    <w:r w:rsidR="003E0966">
      <w:rPr>
        <w:i/>
        <w:sz w:val="17"/>
        <w:lang w:val="es-ES"/>
      </w:rPr>
      <w:t>A</w:t>
    </w:r>
    <w:r w:rsidR="003E0966">
      <w:rPr>
        <w:i/>
        <w:sz w:val="17"/>
        <w:lang w:val="es-ES"/>
      </w:rPr>
      <w:t>lcorcó</w:t>
    </w:r>
    <w:r w:rsidR="003E0966">
      <w:rPr>
        <w:i/>
        <w:sz w:val="17"/>
        <w:lang w:val="es-ES"/>
      </w:rPr>
      <w:t>n, Madrid – Teléfono +34 619 23 32 56</w:t>
    </w:r>
  </w:p>
  <w:p w14:paraId="1B9FCBE1" w14:textId="75391B54" w:rsidR="006862AC" w:rsidRPr="003E0966" w:rsidRDefault="006862AC" w:rsidP="006B39ED">
    <w:pPr>
      <w:ind w:right="-1703"/>
      <w:rPr>
        <w:sz w:val="17"/>
        <w:lang w:val="es-ES"/>
      </w:rPr>
    </w:pPr>
  </w:p>
  <w:p w14:paraId="5C5D31DB" w14:textId="1A7748D5" w:rsidR="006862AC" w:rsidRPr="003E0966" w:rsidRDefault="006862AC">
    <w:pPr>
      <w:ind w:left="1843"/>
      <w:rPr>
        <w:sz w:val="17"/>
        <w:lang w:val="es-ES"/>
      </w:rPr>
    </w:pPr>
    <w:r w:rsidRPr="003E0966">
      <w:rPr>
        <w:sz w:val="17"/>
        <w:lang w:val="es-ES"/>
      </w:rPr>
      <w:t xml:space="preserve">  </w:t>
    </w:r>
    <w:hyperlink r:id="rId1" w:history="1">
      <w:r w:rsidR="003E0966" w:rsidRPr="003E0966">
        <w:rPr>
          <w:rStyle w:val="Hipervnculo"/>
          <w:sz w:val="17"/>
          <w:lang w:val="es-ES"/>
        </w:rPr>
        <w:t>info@hafele.es</w:t>
      </w:r>
    </w:hyperlink>
    <w:r w:rsidRPr="003E0966">
      <w:rPr>
        <w:sz w:val="17"/>
        <w:lang w:val="es-ES"/>
      </w:rPr>
      <w:t xml:space="preserve"> ∙ www.hafele.</w:t>
    </w:r>
    <w:r w:rsidR="003E0966">
      <w:rPr>
        <w:sz w:val="17"/>
        <w:lang w:val="es-ES"/>
      </w:rPr>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88988" w14:textId="77777777" w:rsidR="003E46F6" w:rsidRDefault="003E46F6">
      <w:r>
        <w:separator/>
      </w:r>
    </w:p>
  </w:footnote>
  <w:footnote w:type="continuationSeparator" w:id="0">
    <w:p w14:paraId="187318F3" w14:textId="77777777" w:rsidR="003E46F6" w:rsidRDefault="003E4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94BC2" w14:textId="77777777" w:rsidR="006B39ED" w:rsidRDefault="006B39ED" w:rsidP="006862AC">
    <w:pPr>
      <w:tabs>
        <w:tab w:val="left" w:pos="8343"/>
      </w:tabs>
      <w:jc w:val="right"/>
      <w:rPr>
        <w:b/>
        <w:sz w:val="12"/>
        <w:lang w:val="fr-FR"/>
      </w:rPr>
    </w:pPr>
  </w:p>
  <w:p w14:paraId="6A6C5340" w14:textId="77777777" w:rsidR="006862AC" w:rsidRDefault="006862AC" w:rsidP="006B39ED">
    <w:pPr>
      <w:tabs>
        <w:tab w:val="left" w:pos="8343"/>
      </w:tabs>
      <w:ind w:right="-1703"/>
      <w:jc w:val="right"/>
      <w:rPr>
        <w:b/>
      </w:rPr>
    </w:pPr>
    <w:r>
      <w:rPr>
        <w:b/>
        <w:noProof/>
        <w:lang w:val="en-US" w:eastAsia="en-US"/>
      </w:rPr>
      <w:drawing>
        <wp:inline distT="0" distB="0" distL="0" distR="0" wp14:anchorId="1CB6FB6F" wp14:editId="32D8961C">
          <wp:extent cx="1911600" cy="302325"/>
          <wp:effectExtent l="2540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58C2AF2A" w14:textId="77777777" w:rsidR="006862AC" w:rsidRDefault="006862AC">
    <w:pPr>
      <w:rPr>
        <w:b/>
        <w:lang w:val="fr-FR"/>
      </w:rPr>
    </w:pPr>
  </w:p>
  <w:p w14:paraId="3FC6D432" w14:textId="77777777" w:rsidR="006862AC" w:rsidRDefault="006862AC">
    <w:pPr>
      <w:rPr>
        <w:b/>
        <w:color w:val="808080"/>
        <w:lang w:val="fr-FR"/>
      </w:rPr>
    </w:pPr>
  </w:p>
  <w:p w14:paraId="49C75842" w14:textId="77777777" w:rsidR="006862AC" w:rsidRDefault="006862AC">
    <w:pPr>
      <w:rPr>
        <w:b/>
        <w:color w:val="808080"/>
        <w:lang w:val="fr-FR"/>
      </w:rPr>
    </w:pPr>
  </w:p>
  <w:p w14:paraId="7F91AA7F" w14:textId="337EBD55" w:rsidR="006862AC" w:rsidRPr="003E0966" w:rsidRDefault="003E0966">
    <w:pPr>
      <w:rPr>
        <w:b/>
        <w:lang w:val="es-ES"/>
      </w:rPr>
    </w:pPr>
    <w:r w:rsidRPr="003E0966">
      <w:rPr>
        <w:b/>
        <w:lang w:val="es-ES"/>
      </w:rPr>
      <w:t xml:space="preserve">Información de prensa - </w:t>
    </w:r>
    <w:r w:rsidR="006862AC" w:rsidRPr="003E0966">
      <w:rPr>
        <w:b/>
        <w:lang w:val="es-ES"/>
      </w:rPr>
      <w:t>Presse-Information ∙ Press Release ∙ Information de Presse</w:t>
    </w:r>
  </w:p>
  <w:p w14:paraId="1246D821" w14:textId="1065FA66" w:rsidR="006862AC" w:rsidRDefault="006862AC" w:rsidP="006862AC">
    <w:pPr>
      <w:spacing w:before="60"/>
      <w:rPr>
        <w:sz w:val="16"/>
      </w:rPr>
    </w:pPr>
    <w:r>
      <w:rPr>
        <w:sz w:val="16"/>
      </w:rPr>
      <w:t>No. : </w:t>
    </w:r>
    <w:r w:rsidR="003E0966">
      <w:rPr>
        <w:sz w:val="16"/>
      </w:rPr>
      <w:t>08</w:t>
    </w:r>
    <w:r>
      <w:rPr>
        <w:sz w:val="16"/>
      </w:rPr>
      <w:t>/</w:t>
    </w:r>
    <w:r w:rsidR="003E0966">
      <w:rPr>
        <w:sz w:val="16"/>
      </w:rPr>
      <w:t>10</w:t>
    </w:r>
    <w:r>
      <w:rPr>
        <w:sz w:val="16"/>
      </w:rPr>
      <w:t>/21</w:t>
    </w:r>
  </w:p>
  <w:p w14:paraId="42DE258E" w14:textId="4BE96CC7" w:rsidR="006862AC" w:rsidRDefault="006862AC" w:rsidP="007A7B9D">
    <w:pPr>
      <w:pStyle w:val="Encabezado"/>
      <w:ind w:right="-1703"/>
      <w:jc w:val="right"/>
      <w:rPr>
        <w:snapToGrid w:val="0"/>
        <w:sz w:val="16"/>
      </w:rPr>
    </w:pPr>
    <w:r>
      <w:rPr>
        <w:snapToGrid w:val="0"/>
        <w:sz w:val="16"/>
      </w:rPr>
      <w:t xml:space="preserve">Page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37051A">
      <w:rPr>
        <w:noProof/>
        <w:snapToGrid w:val="0"/>
        <w:sz w:val="16"/>
      </w:rPr>
      <w:t>3</w:t>
    </w:r>
    <w:r w:rsidR="00953E6F">
      <w:rPr>
        <w:snapToGrid w:val="0"/>
        <w:sz w:val="16"/>
      </w:rPr>
      <w:fldChar w:fldCharType="end"/>
    </w:r>
    <w:r>
      <w:rPr>
        <w:snapToGrid w:val="0"/>
        <w:sz w:val="16"/>
      </w:rPr>
      <w:t xml:space="preserve"> of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37051A">
      <w:rPr>
        <w:noProof/>
        <w:snapToGrid w:val="0"/>
        <w:sz w:val="16"/>
      </w:rPr>
      <w:t>3</w:t>
    </w:r>
    <w:r w:rsidR="00953E6F">
      <w:rPr>
        <w:snapToGrid w:val="0"/>
        <w:sz w:val="16"/>
      </w:rPr>
      <w:fldChar w:fldCharType="end"/>
    </w:r>
  </w:p>
  <w:p w14:paraId="5F53A1EF" w14:textId="77777777" w:rsidR="006862AC" w:rsidRDefault="006862AC">
    <w:pPr>
      <w:pStyle w:val="Encabezado"/>
      <w:jc w:val="right"/>
      <w:rPr>
        <w:color w:val="808080"/>
        <w:sz w:val="16"/>
      </w:rPr>
    </w:pPr>
  </w:p>
  <w:p w14:paraId="26783680" w14:textId="77777777" w:rsidR="006862AC" w:rsidRDefault="006862AC">
    <w:pPr>
      <w:pStyle w:val="Encabezado"/>
      <w:jc w:val="right"/>
      <w:rPr>
        <w:color w:val="808080"/>
        <w:sz w:val="16"/>
      </w:rPr>
    </w:pPr>
  </w:p>
  <w:p w14:paraId="6CCF9CD2" w14:textId="77777777" w:rsidR="006862AC" w:rsidRDefault="006862AC">
    <w:pPr>
      <w:pStyle w:val="Encabezado"/>
      <w:jc w:val="right"/>
      <w:rPr>
        <w:sz w:val="16"/>
      </w:rPr>
    </w:pPr>
  </w:p>
  <w:p w14:paraId="73C019B3" w14:textId="77777777" w:rsidR="006862AC" w:rsidRDefault="006862AC">
    <w:pPr>
      <w:pStyle w:val="Encabezado"/>
      <w:jc w:val="right"/>
      <w:rPr>
        <w:sz w:val="16"/>
      </w:rPr>
    </w:pPr>
  </w:p>
  <w:p w14:paraId="2BA6DA25" w14:textId="77777777" w:rsidR="006862AC" w:rsidRDefault="006862AC">
    <w:pPr>
      <w:pStyle w:val="Encabezado"/>
      <w:jc w:val="right"/>
      <w:rPr>
        <w:sz w:val="16"/>
      </w:rPr>
    </w:pPr>
  </w:p>
  <w:p w14:paraId="3B0B897F" w14:textId="77777777" w:rsidR="006862AC" w:rsidRDefault="006862AC">
    <w:pPr>
      <w:pStyle w:val="Encabezado"/>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71E8"/>
    <w:rsid w:val="00042C60"/>
    <w:rsid w:val="000843EF"/>
    <w:rsid w:val="000971E8"/>
    <w:rsid w:val="001344DA"/>
    <w:rsid w:val="00157BF9"/>
    <w:rsid w:val="00193925"/>
    <w:rsid w:val="001E5C85"/>
    <w:rsid w:val="00255766"/>
    <w:rsid w:val="0027151F"/>
    <w:rsid w:val="0036011A"/>
    <w:rsid w:val="0037051A"/>
    <w:rsid w:val="003E0966"/>
    <w:rsid w:val="003E46F6"/>
    <w:rsid w:val="00420144"/>
    <w:rsid w:val="00482022"/>
    <w:rsid w:val="004C6773"/>
    <w:rsid w:val="005040D2"/>
    <w:rsid w:val="00547E47"/>
    <w:rsid w:val="00550AA4"/>
    <w:rsid w:val="005923F6"/>
    <w:rsid w:val="005D0AA8"/>
    <w:rsid w:val="00601091"/>
    <w:rsid w:val="006862AC"/>
    <w:rsid w:val="006B39ED"/>
    <w:rsid w:val="00751F3F"/>
    <w:rsid w:val="007A7B9D"/>
    <w:rsid w:val="007B5625"/>
    <w:rsid w:val="00814098"/>
    <w:rsid w:val="00835700"/>
    <w:rsid w:val="0085569C"/>
    <w:rsid w:val="008B7C67"/>
    <w:rsid w:val="00953E6F"/>
    <w:rsid w:val="00955A65"/>
    <w:rsid w:val="00A01039"/>
    <w:rsid w:val="00A12079"/>
    <w:rsid w:val="00A4026F"/>
    <w:rsid w:val="00AA0147"/>
    <w:rsid w:val="00B16209"/>
    <w:rsid w:val="00B37D50"/>
    <w:rsid w:val="00B71E56"/>
    <w:rsid w:val="00B948F8"/>
    <w:rsid w:val="00BA397A"/>
    <w:rsid w:val="00C92753"/>
    <w:rsid w:val="00CA10E3"/>
    <w:rsid w:val="00DB741D"/>
    <w:rsid w:val="00DD03C0"/>
    <w:rsid w:val="00DE4817"/>
    <w:rsid w:val="00E95840"/>
    <w:rsid w:val="00EA320D"/>
    <w:rsid w:val="00EF631B"/>
    <w:rsid w:val="00EF7E9F"/>
    <w:rsid w:val="00F14BF7"/>
    <w:rsid w:val="00F81469"/>
    <w:rsid w:val="00F82D81"/>
    <w:rsid w:val="00F96F6E"/>
  </w:rsids>
  <m:mathPr>
    <m:mathFont m:val="Cambria Math"/>
    <m:brkBin m:val="before"/>
    <m:brkBinSub m:val="--"/>
    <m:smallFrac/>
    <m:dispDef/>
    <m:lMargin m:val="0"/>
    <m:rMargin m:val="0"/>
    <m:defJc m:val="centerGroup"/>
    <m:wrapRight/>
    <m:intLim m:val="subSup"/>
    <m:naryLim m:val="subSup"/>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CB793"/>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de-DE" w:bidi="ar-SA"/>
      </w:rPr>
    </w:rPrDefault>
    <w:pPrDefault/>
  </w:docDefaults>
  <w:latentStyles w:defLockedState="0" w:defUIPriority="0" w:defSemiHidden="0" w:defUnhideWhenUsed="0" w:defQFormat="0" w:count="37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ED2"/>
    <w:rPr>
      <w:rFonts w:ascii="Arial" w:hAnsi="Arial"/>
      <w:sz w:val="22"/>
    </w:rPr>
  </w:style>
  <w:style w:type="paragraph" w:styleId="Ttulo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Ttulo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Ttulo5">
    <w:name w:val="heading 5"/>
    <w:basedOn w:val="Normal"/>
    <w:next w:val="Normal"/>
    <w:link w:val="Ttulo5Car"/>
    <w:uiPriority w:val="9"/>
    <w:qFormat/>
    <w:rsid w:val="00E56CFE"/>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37ED2"/>
    <w:pPr>
      <w:tabs>
        <w:tab w:val="center" w:pos="4536"/>
        <w:tab w:val="right" w:pos="9072"/>
      </w:tabs>
    </w:pPr>
  </w:style>
  <w:style w:type="paragraph" w:styleId="Piedepgina">
    <w:name w:val="footer"/>
    <w:basedOn w:val="Normal"/>
    <w:rsid w:val="00537ED2"/>
    <w:pPr>
      <w:tabs>
        <w:tab w:val="center" w:pos="4536"/>
        <w:tab w:val="right" w:pos="9072"/>
      </w:tabs>
    </w:pPr>
  </w:style>
  <w:style w:type="character" w:styleId="Hipervnculo">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Textodeglobo">
    <w:name w:val="Balloon Text"/>
    <w:basedOn w:val="Normal"/>
    <w:semiHidden/>
    <w:rsid w:val="00537ED2"/>
    <w:rPr>
      <w:rFonts w:ascii="Tahoma" w:hAnsi="Tahoma" w:cs="ヒラギノ角ゴ Pro W3"/>
      <w:sz w:val="16"/>
      <w:szCs w:val="16"/>
    </w:rPr>
  </w:style>
  <w:style w:type="paragraph" w:styleId="Textoindependiente">
    <w:name w:val="Body Text"/>
    <w:rsid w:val="00537ED2"/>
    <w:pPr>
      <w:spacing w:after="100"/>
    </w:pPr>
    <w:rPr>
      <w:rFonts w:eastAsia="ヒラギノ角ゴ Pro W3"/>
      <w:color w:val="000000"/>
    </w:rPr>
  </w:style>
  <w:style w:type="character" w:styleId="Hipervnculovisitado">
    <w:name w:val="FollowedHyperlink"/>
    <w:rsid w:val="00537ED2"/>
    <w:rPr>
      <w:color w:val="800080"/>
      <w:u w:val="single"/>
    </w:rPr>
  </w:style>
  <w:style w:type="character" w:customStyle="1" w:styleId="Ttulo5Car">
    <w:name w:val="Título 5 Car"/>
    <w:link w:val="Ttulo5"/>
    <w:uiPriority w:val="9"/>
    <w:semiHidden/>
    <w:rsid w:val="00E56CFE"/>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597644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fel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fel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3A2F4-3DC6-470E-A6C9-A1504FF8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Template>
  <TotalTime>45</TotalTime>
  <Pages>3</Pages>
  <Words>915</Words>
  <Characters>5218</Characters>
  <Application>Microsoft Office Word</Application>
  <DocSecurity>0</DocSecurity>
  <Lines>43</Lines>
  <Paragraphs>12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Pressebüro Köhler</Company>
  <LinksUpToDate>false</LinksUpToDate>
  <CharactersWithSpaces>6121</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Nieto, Elsa</cp:lastModifiedBy>
  <cp:revision>11</cp:revision>
  <cp:lastPrinted>2021-09-23T14:11:00Z</cp:lastPrinted>
  <dcterms:created xsi:type="dcterms:W3CDTF">2021-09-23T14:08:00Z</dcterms:created>
  <dcterms:modified xsi:type="dcterms:W3CDTF">2021-10-07T11:43:00Z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